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66" w:rsidRDefault="00697166" w:rsidP="00697166">
      <w:pPr>
        <w:shd w:val="clear" w:color="auto" w:fill="FFFFFF"/>
        <w:rPr>
          <w:rFonts w:ascii="Arial" w:eastAsia="Times New Roman" w:hAnsi="Arial" w:cs="Arial"/>
          <w:b/>
          <w:bCs/>
          <w:color w:val="212529"/>
          <w:sz w:val="27"/>
          <w:szCs w:val="27"/>
          <w:lang w:eastAsia="ru-RU"/>
        </w:rPr>
      </w:pPr>
      <w:r w:rsidRPr="00697166">
        <w:rPr>
          <w:rFonts w:ascii="Arial" w:eastAsia="Times New Roman" w:hAnsi="Arial" w:cs="Arial"/>
          <w:b/>
          <w:bCs/>
          <w:color w:val="212529"/>
          <w:sz w:val="27"/>
          <w:szCs w:val="27"/>
          <w:lang w:eastAsia="ru-RU"/>
        </w:rPr>
        <w:t>Право на компенсацию морального вреда при нарушении прав потребителей закреплено в ст. 15 Закона РФ от 07.02.1992 № 2300</w:t>
      </w:r>
      <w:r w:rsidR="00DA0BCB">
        <w:rPr>
          <w:rFonts w:ascii="Arial" w:eastAsia="Times New Roman" w:hAnsi="Arial" w:cs="Arial"/>
          <w:b/>
          <w:bCs/>
          <w:color w:val="212529"/>
          <w:sz w:val="27"/>
          <w:szCs w:val="27"/>
          <w:lang w:eastAsia="ru-RU"/>
        </w:rPr>
        <w:t>-1 «О защите прав потребителей»</w:t>
      </w:r>
    </w:p>
    <w:p w:rsidR="00DA0BCB" w:rsidRPr="00697166" w:rsidRDefault="00DA0BCB" w:rsidP="00697166">
      <w:pPr>
        <w:shd w:val="clear" w:color="auto" w:fill="FFFFFF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0" w:name="_GoBack"/>
      <w:bookmarkEnd w:id="0"/>
    </w:p>
    <w:p w:rsidR="00697166" w:rsidRPr="00697166" w:rsidRDefault="00697166" w:rsidP="00697166">
      <w:pPr>
        <w:shd w:val="clear" w:color="auto" w:fill="FFFFFF"/>
        <w:spacing w:after="15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971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Так,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 w:rsidRPr="006971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причинителем</w:t>
      </w:r>
      <w:proofErr w:type="spellEnd"/>
      <w:r w:rsidRPr="006971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</w:p>
    <w:p w:rsidR="00697166" w:rsidRPr="00697166" w:rsidRDefault="00697166" w:rsidP="00697166">
      <w:pPr>
        <w:shd w:val="clear" w:color="auto" w:fill="FFFFFF"/>
        <w:spacing w:after="15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9716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Компенсация морального вреда осуществляется независимо от возмещения имущественного вреда и понесенных потребителем убытков.</w:t>
      </w:r>
    </w:p>
    <w:p w:rsidR="007D1880" w:rsidRDefault="007D1880"/>
    <w:sectPr w:rsidR="007D1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47"/>
    <w:rsid w:val="00697166"/>
    <w:rsid w:val="007D1880"/>
    <w:rsid w:val="00956D47"/>
    <w:rsid w:val="00DA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31378-28DD-40F4-A8D1-80A4A881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0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5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1</cp:lastModifiedBy>
  <cp:revision>4</cp:revision>
  <dcterms:created xsi:type="dcterms:W3CDTF">2024-01-18T07:35:00Z</dcterms:created>
  <dcterms:modified xsi:type="dcterms:W3CDTF">2024-04-03T12:33:00Z</dcterms:modified>
</cp:coreProperties>
</file>